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1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CURRICULUM VITAE</w:t>
      </w:r>
    </w:p>
    <w:p>
      <w:pPr>
        <w:pStyle w:val="style4104"/>
        <w:tabs>
          <w:tab w:val="center" w:leader="none" w:pos="5490"/>
          <w:tab w:val="left" w:leader="none" w:pos="7771"/>
        </w:tabs>
        <w:jc w:val="left"/>
        <w:rPr/>
      </w:pPr>
      <w:r>
        <w:rPr>
          <w:noProof/>
          <w:lang w:val="en-US" w:bidi="ar-SA" w:eastAsia="en-US"/>
        </w:rPr>
        <w:pict>
          <v:group id="1026" filled="f" stroked="f" style="position:absolute;margin-left:0.3pt;margin-top:7.45pt;width:548.7pt;height:718.2pt;z-index:3;mso-position-horizontal-relative:text;mso-position-vertical-relative:text;mso-width-relative:page;mso-height-relative:page;mso-wrap-distance-left:0.0pt;mso-wrap-distance-right:0.0pt;visibility:visible;" coordsize="10974,14364" coordorigin="636,1057">
            <v:roundrect id="1027" arcsize="0.16666667," fillcolor="#f1f5f9" style="position:absolute;left:636.0;top:1057.0;width:3234.0;height:14040.0;z-index:6;mso-position-horizontal-relative:text;mso-position-vertical-relative:text;mso-width-relative:page;mso-height-relative:page;visibility:visible;">
              <v:stroke weight="0.25pt"/>
              <v:fill/>
              <v:shadow on="t" color="#868686" offset="-6.0pt,-6.0pt" offset2="-2.0pt,-2.0pt" opacity="50%"/>
              <v:textbox>
                <w:txbxContent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0"/>
                      <w:rPr/>
                    </w:pPr>
                  </w:p>
                  <w:p>
                    <w:pPr>
                      <w:pStyle w:val="style4108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</w:p>
                  <w:p>
                    <w:pPr>
                      <w:pStyle w:val="style4108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Mohit Dhaka</w:t>
                    </w:r>
                  </w:p>
                  <w:p>
                    <w:pPr>
                      <w:pStyle w:val="style4108"/>
                      <w:jc w:val="left"/>
                      <w:rPr>
                        <w:rFonts w:ascii="Times New Roman" w:hAnsi="Times New Roman"/>
                        <w:b/>
                        <w:sz w:val="28"/>
                      </w:rPr>
                    </w:pPr>
                  </w:p>
                  <w:p>
                    <w:pPr>
                      <w:pStyle w:val="style4108"/>
                      <w:jc w:val="left"/>
                      <w:rPr>
                        <w:rFonts w:ascii="Times New Roman" w:hAnsi="Times New Roman"/>
                        <w:bCs/>
                      </w:rPr>
                    </w:pPr>
                    <w:r>
                      <w:rPr>
                        <w:rFonts w:ascii="Times New Roman" w:hAnsi="Times New Roman"/>
                        <w:bCs/>
                      </w:rPr>
                      <w:t xml:space="preserve">Bachelor </w:t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of </w:t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Cs/>
                      </w:rPr>
                      <w:t>Pharmacy</w:t>
                    </w:r>
                  </w:p>
                  <w:p>
                    <w:pPr>
                      <w:pStyle w:val="style4108"/>
                      <w:ind w:left="-90" w:right="-128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Meerut Institute of Engineering Technology</w:t>
                    </w:r>
                    <w:r>
                      <w:rPr>
                        <w:rFonts w:ascii="Times New Roman" w:hAnsi="Times New Roman"/>
                      </w:rPr>
                      <w:t xml:space="preserve">, 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Meerut</w:t>
                    </w:r>
                    <w:r>
                      <w:rPr>
                        <w:rFonts w:ascii="Times New Roman" w:hAnsi="Times New Roman"/>
                      </w:rPr>
                      <w:t xml:space="preserve"> (U.P.) India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Cell Phone Number 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8218900905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E-mail 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"mailto:jeeteshvarshney@gmail.com"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rFonts w:ascii="Times New Roman" w:hAnsi="Times New Roman"/>
                        <w:u w:val="none"/>
                      </w:rPr>
                      <w:t>mohitdhaka.dhaka@gmail.com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Father’s Name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Mr. </w:t>
                    </w:r>
                    <w:r>
                      <w:rPr>
                        <w:rFonts w:ascii="Times New Roman" w:hAnsi="Times New Roman"/>
                      </w:rPr>
                      <w:t>Rajbir Singh Dhaka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Mother’s Name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Mrs. </w:t>
                    </w:r>
                    <w:r>
                      <w:rPr>
                        <w:rFonts w:ascii="Times New Roman" w:hAnsi="Times New Roman"/>
                      </w:rPr>
                      <w:t>Shashi Devi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Permanent Address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Vill+Post-Dhikauli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Distt-baghpat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250615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Personal Data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Date of Birth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28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May 1994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Nationality : India</w:t>
                    </w:r>
                    <w:r>
                      <w:rPr>
                        <w:rFonts w:ascii="Times New Roman" w:hAnsi="Times New Roman"/>
                      </w:rPr>
                      <w:t>n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Hobbies</w:t>
                    </w:r>
                  </w:p>
                  <w:p>
                    <w:pPr>
                      <w:pStyle w:val="style4108"/>
                      <w:numPr>
                        <w:ilvl w:val="0"/>
                        <w:numId w:val="7"/>
                      </w:numPr>
                      <w:ind w:hanging="18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Travelling</w:t>
                    </w:r>
                  </w:p>
                  <w:p>
                    <w:pPr>
                      <w:pStyle w:val="style4108"/>
                      <w:numPr>
                        <w:ilvl w:val="0"/>
                        <w:numId w:val="7"/>
                      </w:numPr>
                      <w:ind w:hanging="180"/>
                      <w:jc w:val="lef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Listening to music</w:t>
                    </w: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  <w:p>
                    <w:pPr>
                      <w:pStyle w:val="style4108"/>
                      <w:ind w:left="-9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Language</w:t>
                    </w:r>
                    <w:r>
                      <w:rPr>
                        <w:rFonts w:ascii="Times New Roman" w:hAnsi="Times New Roman"/>
                        <w:b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known</w:t>
                    </w:r>
                  </w:p>
                  <w:p>
                    <w:pPr>
                      <w:pStyle w:val="style4108"/>
                      <w:numPr>
                        <w:ilvl w:val="0"/>
                        <w:numId w:val="12"/>
                      </w:numPr>
                      <w:ind w:hanging="18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English</w:t>
                    </w:r>
                  </w:p>
                  <w:p>
                    <w:pPr>
                      <w:pStyle w:val="style4108"/>
                      <w:numPr>
                        <w:ilvl w:val="0"/>
                        <w:numId w:val="12"/>
                      </w:numPr>
                      <w:ind w:hanging="18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Hindi</w:t>
                    </w:r>
                  </w:p>
                  <w:p>
                    <w:pPr>
                      <w:pStyle w:val="style4108"/>
                      <w:rPr>
                        <w:b/>
                        <w:sz w:val="28"/>
                      </w:rPr>
                    </w:pPr>
                  </w:p>
                  <w:p>
                    <w:pPr>
                      <w:pStyle w:val="style0"/>
                      <w:rPr>
                        <w:rFonts w:ascii="Times New Roman" w:cs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roundrect>
            <v:rect id="1028" fillcolor="white" stroked="f" style="position:absolute;left:3870.0;top:1381.0;width:7740.0;height:14040.0;z-index:7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tbl>
                    <w:tblPr>
                      <w:tblStyle w:val="style154"/>
                      <w:tblW w:w="0" w:type="auto"/>
                      <w:shd w:val="pct5" w:color="auto" w:fill="auto"/>
                      <w:tblLook w:val="04A0" w:firstRow="1" w:lastRow="0" w:firstColumn="1" w:lastColumn="0" w:noHBand="0" w:noVBand="1"/>
                    </w:tblPr>
                    <w:tblGrid>
                      <w:gridCol w:w="7667"/>
                    </w:tblGrid>
                    <w:tr>
                      <w:trPr/>
                      <w:tc>
                        <w:tcPr>
                          <w:tcW w:w="7667" w:type="dxa"/>
                          <w:tcBorders/>
                          <w:shd w:val="pct5" w:color="auto" w:fill="auto"/>
                          <w:tcFitText w:val="false"/>
                        </w:tcPr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  <w:t>Career Objective</w:t>
                          </w:r>
                        </w:p>
                      </w:tc>
                    </w:tr>
                  </w:tbl>
                  <w:p>
                    <w:pPr>
                      <w:pStyle w:val="style0"/>
                      <w:autoSpaceDE w:val="false"/>
                      <w:autoSpaceDN w:val="false"/>
                      <w:adjustRightInd w:val="false"/>
                      <w:spacing w:lineRule="auto" w:line="240"/>
                      <w:jc w:val="both"/>
                      <w:rPr>
                        <w:rFonts w:ascii="Times New Roman" w:cs="Times New Roman" w:hAnsi="Times New Roman"/>
                        <w:color w:val="000000"/>
                      </w:rPr>
                    </w:pPr>
                    <w:r>
                      <w:rPr>
                        <w:rFonts w:ascii="Times New Roman" w:cs="Times New Roman" w:hAnsi="Times New Roman"/>
                        <w:color w:val="000000"/>
                      </w:rPr>
                      <w:t>Looking for a bright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>, dynamic and challenging caree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>r which can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>provide satisfaction and opportunity for learning and applying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 xml:space="preserve">knowledge to gain 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>meaningful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 xml:space="preserve"> experience</w:t>
                    </w:r>
                    <w:r>
                      <w:rPr>
                        <w:rFonts w:ascii="Times New Roman" w:cs="Times New Roman" w:hAnsi="Times New Roman"/>
                        <w:color w:val="000000"/>
                      </w:rPr>
                      <w:t>.</w:t>
                    </w:r>
                  </w:p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</w:pPr>
                  </w:p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</w:pPr>
                  </w:p>
                  <w:tbl>
                    <w:tblPr>
                      <w:tblStyle w:val="style154"/>
                      <w:tblW w:w="0" w:type="auto"/>
                      <w:shd w:val="pct5" w:color="auto" w:fill="auto"/>
                      <w:tblLook w:val="04A0" w:firstRow="1" w:lastRow="0" w:firstColumn="1" w:lastColumn="0" w:noHBand="0" w:noVBand="1"/>
                    </w:tblPr>
                    <w:tblGrid>
                      <w:gridCol w:w="7667"/>
                    </w:tblGrid>
                    <w:tr>
                      <w:trPr>
                        <w:trHeight w:val="71" w:hRule="atLeast"/>
                      </w:trPr>
                      <w:tc>
                        <w:tcPr>
                          <w:tcW w:w="7668" w:type="dxa"/>
                          <w:tcBorders/>
                          <w:shd w:val="pct5" w:color="auto" w:fill="auto"/>
                          <w:tcFitText w:val="false"/>
                        </w:tcPr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  <w:t>Branch of Study</w:t>
                          </w:r>
                        </w:p>
                      </w:tc>
                    </w:tr>
                  </w:tbl>
                  <w:p>
                    <w:pPr>
                      <w:pStyle w:val="style179"/>
                      <w:numPr>
                        <w:ilvl w:val="0"/>
                        <w:numId w:val="3"/>
                      </w:numP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t>achelor</w:t>
                    </w:r>
                    <w:r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of </w:t>
                    </w:r>
                    <w:r>
                      <w:rPr>
                        <w:rFonts w:ascii="Times New Roman" w:hAnsi="Times New Roman"/>
                        <w:bCs/>
                      </w:rPr>
                      <w:t xml:space="preserve"> Pharmacy</w:t>
                    </w:r>
                  </w:p>
                  <w:p>
                    <w:pPr>
                      <w:pStyle w:val="style0"/>
                      <w:rPr>
                        <w:rFonts w:ascii="Times New Roman" w:cs="Times New Roman" w:hAnsi="Times New Roman"/>
                        <w:sz w:val="24"/>
                        <w:szCs w:val="24"/>
                      </w:rPr>
                    </w:pPr>
                  </w:p>
                  <w:tbl>
                    <w:tblPr>
                      <w:tblStyle w:val="style154"/>
                      <w:tblW w:w="0" w:type="auto"/>
                      <w:shd w:val="pct5" w:color="auto" w:fill="auto"/>
                      <w:tblLook w:val="04A0" w:firstRow="1" w:lastRow="0" w:firstColumn="1" w:lastColumn="0" w:noHBand="0" w:noVBand="1"/>
                    </w:tblPr>
                    <w:tblGrid>
                      <w:gridCol w:w="7667"/>
                    </w:tblGrid>
                    <w:tr>
                      <w:trPr/>
                      <w:tc>
                        <w:tcPr>
                          <w:tcW w:w="7668" w:type="dxa"/>
                          <w:tcBorders/>
                          <w:shd w:val="pct5" w:color="auto" w:fill="auto"/>
                          <w:tcFitText w:val="false"/>
                        </w:tcPr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  <w:t>Academic Qualification</w:t>
                          </w:r>
                        </w:p>
                      </w:tc>
                    </w:tr>
                  </w:tbl>
                  <w:p>
                    <w:pPr>
                      <w:pStyle w:val="style4108"/>
                      <w:rPr>
                        <w:sz w:val="8"/>
                      </w:rPr>
                    </w:pPr>
                  </w:p>
                  <w:p>
                    <w:pPr>
                      <w:pStyle w:val="style4108"/>
                      <w:rPr>
                        <w:sz w:val="8"/>
                      </w:rPr>
                    </w:pPr>
                  </w:p>
                  <w:p>
                    <w:pPr>
                      <w:pStyle w:val="style4108"/>
                      <w:rPr>
                        <w:sz w:val="8"/>
                      </w:rPr>
                    </w:pPr>
                  </w:p>
                  <w:p>
                    <w:pPr>
                      <w:pStyle w:val="style4108"/>
                      <w:rPr>
                        <w:sz w:val="8"/>
                      </w:rPr>
                    </w:pPr>
                  </w:p>
                  <w:p>
                    <w:pPr>
                      <w:pStyle w:val="style4108"/>
                      <w:rPr>
                        <w:sz w:val="8"/>
                      </w:rPr>
                    </w:pPr>
                  </w:p>
                  <w:tbl>
                    <w:tblPr>
                      <w:tblStyle w:val="style154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490"/>
                      <w:gridCol w:w="1490"/>
                      <w:gridCol w:w="1490"/>
                      <w:gridCol w:w="1694"/>
                      <w:gridCol w:w="1491"/>
                    </w:tblGrid>
                    <w:tr>
                      <w:trPr/>
                      <w:tc>
                        <w:tcPr>
                          <w:tcW w:w="1490" w:type="dxa"/>
                          <w:tcBorders/>
                          <w:shd w:val="pct10" w:color="auto" w:fill="auto"/>
                          <w:tcFitText w:val="false"/>
                        </w:tcPr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  <w:t>Qualification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shd w:val="pct10" w:color="auto" w:fill="auto"/>
                          <w:tcFitText w:val="false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  <w:t>Year of Passing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shd w:val="pct10" w:color="auto" w:fill="auto"/>
                          <w:tcFitText w:val="false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  <w:t>Institute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shd w:val="pct10" w:color="auto" w:fill="auto"/>
                          <w:tcFitText w:val="false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  <w:t>Board/University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shd w:val="pct10" w:color="auto" w:fill="auto"/>
                          <w:tcFitText w:val="false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0"/>
                              <w:szCs w:val="20"/>
                            </w:rPr>
                            <w:t>Percentage</w:t>
                          </w:r>
                        </w:p>
                      </w:tc>
                    </w:tr>
                    <w:tr>
                      <w:tblPrEx/>
                      <w:trPr/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 xml:space="preserve">Bachelor of </w:t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t xml:space="preserve">of </w:t>
                          </w:r>
                          <w:r>
                            <w:rPr>
                              <w:rFonts w:ascii="Times New Roman" w:hAnsi="Times New Roman"/>
                              <w:bCs/>
                            </w:rPr>
                            <w:t xml:space="preserve"> Pharmacy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2017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Meerut Institute of Engineering Technology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AKTU Lucknow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63%</w:t>
                          </w:r>
                        </w:p>
                      </w:tc>
                    </w:tr>
                    <w:tr>
                      <w:tblPrEx/>
                      <w:trPr/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Senior Secondary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2012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RSPS Mathura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Central Board of Secondary Education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64%</w:t>
                          </w:r>
                        </w:p>
                      </w:tc>
                    </w:tr>
                    <w:tr>
                      <w:tblPrEx/>
                      <w:trPr/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Higher Secondary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010</w:t>
                          </w:r>
                        </w:p>
                      </w:tc>
                      <w:tc>
                        <w:tcPr>
                          <w:tcW w:w="1490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KVNO2 AMBALA CANTT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Central Board of Secondary Education</w:t>
                          </w:r>
                        </w:p>
                      </w:tc>
                      <w:tc>
                        <w:tcPr>
                          <w:tcW w:w="1491" w:type="dxa"/>
                          <w:tcBorders/>
                          <w:tcFitText w:val="false"/>
                          <w:vAlign w:val="center"/>
                        </w:tcPr>
                        <w:p>
                          <w:pPr>
                            <w:pStyle w:val="style0"/>
                            <w:jc w:val="center"/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4"/>
                              <w:szCs w:val="24"/>
                            </w:rPr>
                            <w:t>60%</w:t>
                          </w:r>
                        </w:p>
                      </w:tc>
                    </w:tr>
                  </w:tbl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tbl>
                    <w:tblPr>
                      <w:tblStyle w:val="style154"/>
                      <w:tblW w:w="0" w:type="auto"/>
                      <w:shd w:val="pct5" w:color="auto" w:fill="auto"/>
                      <w:tblLook w:val="04A0" w:firstRow="1" w:lastRow="0" w:firstColumn="1" w:lastColumn="0" w:noHBand="0" w:noVBand="1"/>
                    </w:tblPr>
                    <w:tblGrid>
                      <w:gridCol w:w="7667"/>
                    </w:tblGrid>
                    <w:tr>
                      <w:trPr/>
                      <w:tc>
                        <w:tcPr>
                          <w:tcW w:w="7668" w:type="dxa"/>
                          <w:tcBorders/>
                          <w:shd w:val="pct5" w:color="auto" w:fill="auto"/>
                          <w:tcFitText w:val="false"/>
                        </w:tcPr>
                        <w:p>
                          <w:pPr>
                            <w:pStyle w:val="style0"/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b/>
                              <w:sz w:val="28"/>
                              <w:szCs w:val="28"/>
                            </w:rPr>
                            <w:t>Summer Internship Project</w:t>
                          </w:r>
                        </w:p>
                      </w:tc>
                    </w:tr>
                  </w:tbl>
                  <w:p>
                    <w:pPr>
                      <w:pStyle w:val="style4108"/>
                      <w:rPr>
                        <w:rFonts w:ascii="Times New Roman" w:hAnsi="Times New Roman"/>
                      </w:rPr>
                    </w:pPr>
                  </w:p>
                  <w:p>
                    <w:pPr>
                      <w:pStyle w:val="style410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Company 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</w:rPr>
                      <w:t>Allied Market Research</w:t>
                    </w:r>
                  </w:p>
                  <w:p>
                    <w:pPr>
                      <w:pStyle w:val="style410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Duration</w:t>
                    </w:r>
                    <w:r>
                      <w:rPr>
                        <w:rFonts w:ascii="Times New Roman" w:hAnsi="Times New Roman"/>
                      </w:rPr>
                      <w:tab/>
                    </w:r>
                    <w:r>
                      <w:rPr>
                        <w:rFonts w:ascii="Times New Roman" w:hAnsi="Times New Roman"/>
                      </w:rPr>
                      <w:t>:</w:t>
                    </w:r>
                    <w:r>
                      <w:rPr>
                        <w:rFonts w:ascii="Times New Roman" w:hAnsi="Times New Roman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</w:rPr>
                      <w:t>Two Month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(06</w:t>
                    </w:r>
                    <w:r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/>
                      </w:rPr>
                      <w:t xml:space="preserve"> June 2016 to 30</w:t>
                    </w:r>
                    <w:r>
                      <w:rPr>
                        <w:rFonts w:ascii="Times New Roman" w:hAnsi="Times New Roman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/>
                      </w:rPr>
                      <w:t xml:space="preserve"> July 2016)</w:t>
                    </w: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>
                        <w:rFonts w:ascii="Times New Roman" w:hAnsi="Times New Roman"/>
                      </w:rPr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  <w:p>
                    <w:pPr>
                      <w:pStyle w:val="style4108"/>
                      <w:rPr/>
                    </w:pPr>
                  </w:p>
                </w:txbxContent>
              </v:textbox>
            </v:rect>
            <v:rect id="1029" fillcolor="white" style="position:absolute;left:1212.0;top:1268.0;width:2036.0;height:2339.0;z-index:8;mso-position-horizontal-relative:text;mso-position-vertical-relative:text;mso-width-relative:page;mso-height-relative:page;visibility:visible;">
              <v:fill/>
              <v:textbox>
                <w:txbxContent>
                  <w:p>
                    <w:pPr>
                      <w:pStyle w:val="style0"/>
                      <w:rPr/>
                    </w:pPr>
                    <w:r>
                      <w:rPr/>
                      <w:drawing>
                        <wp:inline distT="0" distB="0" distL="0" distR="0">
                          <wp:extent cx="10795" cy="10795"/>
                          <wp:effectExtent l="0" t="0" r="0" b="0"/>
                          <wp:docPr id="2052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95" cy="107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cs="Times New Roman" w:eastAsia="Times New Roman" w:hAnsi="Times New Roman"/>
                        <w:snapToGrid w:val="false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</w:rPr>
                      <w:t xml:space="preserve"> </w:t>
                    </w: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079500" cy="1410334"/>
                          <wp:effectExtent l="19050" t="0" r="6350" b="0"/>
                          <wp:docPr id="2053" name="Image1" descr="C:\Users\deepak sharma\Pictures\img676.jpg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"/>
                                  <pic:cNvPicPr/>
                                </pic:nvPicPr>
                                <pic:blipFill rotWithShape="true"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9500" cy="1410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style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0795" cy="10795"/>
                          <wp:effectExtent l="0" t="0" r="0" b="0"/>
                          <wp:docPr id="2054" name="_x0000_t75"/>
                          <wp:cNvGraphicFramePr>
                            <a:graphicFrameLocks xmlns:a="http://schemas.openxmlformats.org/drawingml/2006/main" noChangeAspect="tru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0" t="0" r="0" b="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95" cy="107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fill/>
          </v:group>
        </w:pict>
      </w:r>
      <w:r>
        <w:tab/>
      </w:r>
    </w:p>
    <w:p>
      <w:pPr>
        <w:pStyle w:val="style4104"/>
        <w:tabs>
          <w:tab w:val="center" w:leader="none" w:pos="5490"/>
          <w:tab w:val="left" w:leader="none" w:pos="7771"/>
        </w:tabs>
        <w:jc w:val="left"/>
        <w:rPr/>
      </w:pPr>
    </w:p>
    <w:p>
      <w:pPr>
        <w:pStyle w:val="style4104"/>
        <w:tabs>
          <w:tab w:val="center" w:leader="none" w:pos="5490"/>
          <w:tab w:val="left" w:leader="none" w:pos="7771"/>
        </w:tabs>
        <w:jc w:val="left"/>
        <w:rPr/>
      </w:pPr>
      <w:r>
        <w:rPr>
          <w:noProof/>
          <w:lang w:val="en-US" w:bidi="ar-SA" w:eastAsia="en-US"/>
        </w:rPr>
        <w:pict>
          <v:rect id="1030" fillcolor="white" style="position:absolute;margin-left:27.0pt;margin-top:14.4pt;width:108.0pt;height:120.5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jc w:val="center"/>
                    <w:rPr/>
                  </w:pPr>
                  <w:r>
                    <w:t>Image</w:t>
                  </w:r>
                </w:p>
              </w:txbxContent>
            </v:textbox>
          </v:rect>
        </w:pict>
      </w:r>
      <w:r>
        <w:tab/>
      </w: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ind w:left="72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t xml:space="preserve">           </w:t>
      </w: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tbl>
      <w:tblPr>
        <w:tblStyle w:val="style154"/>
        <w:tblW w:w="10395" w:type="dxa"/>
        <w:tblInd w:w="648" w:type="dxa"/>
        <w:shd w:val="pct5" w:color="auto" w:fill="auto"/>
        <w:tblLook w:val="04A0" w:firstRow="1" w:lastRow="0" w:firstColumn="1" w:lastColumn="0" w:noHBand="0" w:noVBand="1"/>
      </w:tblPr>
      <w:tblGrid>
        <w:gridCol w:w="10395"/>
      </w:tblGrid>
      <w:tr>
        <w:trPr/>
        <w:tc>
          <w:tcPr>
            <w:tcW w:w="10395" w:type="dxa"/>
            <w:tcBorders/>
            <w:shd w:val="pct5" w:color="auto" w:fill="auto"/>
            <w:tcFitText w:val="false"/>
          </w:tcPr>
          <w:p>
            <w:pPr>
              <w:pStyle w:val="style4104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Key Skills Proficiency </w:t>
            </w:r>
          </w:p>
        </w:tc>
      </w:tr>
    </w:tbl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numPr>
          <w:ilvl w:val="0"/>
          <w:numId w:val="13"/>
        </w:numPr>
        <w:ind w:left="1170" w:hanging="27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Adaptable &amp; Self Motivated.</w:t>
      </w:r>
    </w:p>
    <w:p>
      <w:pPr>
        <w:pStyle w:val="style4104"/>
        <w:numPr>
          <w:ilvl w:val="0"/>
          <w:numId w:val="13"/>
        </w:numPr>
        <w:ind w:left="1170" w:hanging="27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Can work effectively in team, as well as individually</w:t>
      </w:r>
    </w:p>
    <w:p>
      <w:pPr>
        <w:pStyle w:val="style4104"/>
        <w:numPr>
          <w:ilvl w:val="0"/>
          <w:numId w:val="13"/>
        </w:numPr>
        <w:ind w:left="1170" w:hanging="27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Have good inter-personal skills as well as leadership qualities</w:t>
      </w:r>
    </w:p>
    <w:p>
      <w:pPr>
        <w:pStyle w:val="style4104"/>
        <w:numPr>
          <w:ilvl w:val="0"/>
          <w:numId w:val="13"/>
        </w:numPr>
        <w:ind w:left="1170" w:hanging="27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Inquisitive in nature &amp; good grasping power.</w:t>
      </w:r>
    </w:p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ind w:left="117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tbl>
      <w:tblPr>
        <w:tblStyle w:val="style154"/>
        <w:tblW w:w="10377" w:type="dxa"/>
        <w:tblInd w:w="648" w:type="dxa"/>
        <w:shd w:val="pct5" w:color="auto" w:fill="auto"/>
        <w:tblLook w:val="04A0" w:firstRow="1" w:lastRow="0" w:firstColumn="1" w:lastColumn="0" w:noHBand="0" w:noVBand="1"/>
      </w:tblPr>
      <w:tblGrid>
        <w:gridCol w:w="10377"/>
      </w:tblGrid>
      <w:tr>
        <w:trPr/>
        <w:tc>
          <w:tcPr>
            <w:tcW w:w="10377" w:type="dxa"/>
            <w:tcBorders/>
            <w:shd w:val="pct5" w:color="auto" w:fill="auto"/>
            <w:tcFitText w:val="false"/>
          </w:tcPr>
          <w:p>
            <w:pPr>
              <w:pStyle w:val="style4104"/>
              <w:jc w:val="left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Declaration</w:t>
            </w:r>
          </w:p>
        </w:tc>
      </w:tr>
    </w:tbl>
    <w:p>
      <w:pPr>
        <w:pStyle w:val="style4104"/>
        <w:spacing w:lineRule="auto" w:line="360"/>
        <w:ind w:left="900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spacing w:lineRule="auto" w:line="360"/>
        <w:ind w:left="900"/>
        <w:jc w:val="left"/>
        <w:rPr>
          <w:rFonts w:ascii="Times New Roman" w:cs="Times New Roman" w:hAnsi="Times New Roman"/>
          <w:b w:val="false"/>
          <w:sz w:val="24"/>
          <w:szCs w:val="24"/>
        </w:rPr>
      </w:pPr>
      <w:r>
        <w:rPr>
          <w:rFonts w:ascii="Times New Roman" w:cs="Times New Roman" w:hAnsi="Times New Roman"/>
          <w:b w:val="false"/>
          <w:sz w:val="24"/>
          <w:szCs w:val="24"/>
        </w:rPr>
        <w:t>I hereby declare that the above information is correct to the best of my knowledge and belief.</w:t>
      </w: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spacing w:lineRule="auto" w:line="360"/>
        <w:ind w:left="900"/>
        <w:jc w:val="left"/>
        <w:rPr>
          <w:rFonts w:ascii="Times New Roman" w:cs="Times New Roman" w:hAnsi="Times New Roman"/>
          <w:b w:val="false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Date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b w:val="false"/>
          <w:sz w:val="28"/>
          <w:szCs w:val="28"/>
        </w:rPr>
        <w:t>..............................</w:t>
      </w:r>
    </w:p>
    <w:p>
      <w:pPr>
        <w:pStyle w:val="style4104"/>
        <w:spacing w:lineRule="auto" w:line="360"/>
        <w:ind w:left="900"/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</w:rPr>
        <w:t xml:space="preserve">Place : </w:t>
      </w:r>
      <w:r>
        <w:rPr>
          <w:rFonts w:ascii="Times New Roman" w:cs="Times New Roman" w:hAnsi="Times New Roman"/>
          <w:b w:val="false"/>
          <w:sz w:val="28"/>
          <w:szCs w:val="28"/>
        </w:rPr>
        <w:t>..............................</w:t>
      </w:r>
      <w:r>
        <w:rPr>
          <w:rFonts w:ascii="Times New Roman" w:cs="Times New Roman" w:hAnsi="Times New Roman"/>
          <w:b w:val="false"/>
          <w:sz w:val="28"/>
          <w:szCs w:val="28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8"/>
          <w:szCs w:val="24"/>
        </w:rPr>
        <w:t>(</w:t>
      </w:r>
      <w:r>
        <w:rPr>
          <w:rFonts w:ascii="Times New Roman" w:cs="Times New Roman" w:hAnsi="Times New Roman"/>
          <w:sz w:val="28"/>
          <w:szCs w:val="24"/>
        </w:rPr>
        <w:t>Mohit Dhaka</w:t>
      </w: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jc w:val="left"/>
        <w:rPr>
          <w:rFonts w:ascii="Times New Roman" w:cs="Times New Roman" w:hAnsi="Times New Roman"/>
          <w:b w:val="false"/>
          <w:sz w:val="24"/>
          <w:szCs w:val="24"/>
        </w:rPr>
      </w:pPr>
    </w:p>
    <w:p>
      <w:pPr>
        <w:pStyle w:val="style4104"/>
        <w:rPr/>
      </w:pPr>
    </w:p>
    <w:p>
      <w:pPr>
        <w:pStyle w:val="style4104"/>
        <w:rPr/>
      </w:pPr>
    </w:p>
    <w:p>
      <w:pPr>
        <w:pStyle w:val="style4104"/>
        <w:jc w:val="left"/>
        <w:rPr/>
      </w:pPr>
    </w:p>
    <w:sectPr>
      <w:pgSz w:w="12240" w:h="15840" w:orient="portrait"/>
      <w:pgMar w:top="54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E6289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27E777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828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060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3D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89C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B08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4E0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798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A94109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68C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33E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3A0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5C18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4">
    <w:name w:val="heading 4"/>
    <w:basedOn w:val="style0"/>
    <w:next w:val="style4"/>
    <w:link w:val="style4100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  <w:lang w:bidi="hi-IN" w:eastAsia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890bd9e-150c-47a6-a27d-72cc2a48e803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style4098">
    <w:name w:val="Heading 2 Char_86026904-2bd5-4647-a714-22332ca67b84"/>
    <w:basedOn w:val="style65"/>
    <w:next w:val="style4098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style4099">
    <w:name w:val="Heading 3 Char_a2865301-c798-4bec-aabf-9e4cefe557fa"/>
    <w:basedOn w:val="style65"/>
    <w:next w:val="style4099"/>
    <w:link w:val="style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style4100">
    <w:name w:val="Heading 4 Char_65c6fedb-6ee3-4f03-bd25-e9a8b18b821b"/>
    <w:basedOn w:val="style65"/>
    <w:next w:val="style4100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  <w:lang w:bidi="hi-IN" w:eastAsia="en-IN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link w:val="style4101"/>
    <w:qFormat/>
    <w:uiPriority w:val="1"/>
    <w:pPr>
      <w:spacing w:after="0" w:lineRule="auto" w:line="240"/>
    </w:pPr>
    <w:rPr/>
  </w:style>
  <w:style w:type="character" w:customStyle="1" w:styleId="style4101">
    <w:name w:val="No Spacing Char"/>
    <w:basedOn w:val="style65"/>
    <w:next w:val="style4101"/>
    <w:link w:val="style157"/>
    <w:uiPriority w:val="1"/>
  </w:style>
  <w:style w:type="paragraph" w:customStyle="1" w:styleId="style4102">
    <w:name w:val="Style1"/>
    <w:basedOn w:val="style157"/>
    <w:next w:val="style4102"/>
    <w:link w:val="style4103"/>
    <w:qFormat/>
    <w:pPr/>
    <w:rPr>
      <w:rFonts w:ascii="Kruti Dev 010" w:hAnsi="Kruti Dev 010"/>
      <w:sz w:val="28"/>
      <w:lang w:val="en-US"/>
    </w:rPr>
  </w:style>
  <w:style w:type="character" w:customStyle="1" w:styleId="style4103">
    <w:name w:val="Style1 Char"/>
    <w:basedOn w:val="style65"/>
    <w:next w:val="style4103"/>
    <w:link w:val="style4102"/>
    <w:rPr>
      <w:rFonts w:ascii="Kruti Dev 010" w:hAnsi="Kruti Dev 010"/>
      <w:sz w:val="28"/>
      <w:lang w:val="en-US"/>
    </w:rPr>
  </w:style>
  <w:style w:type="paragraph" w:customStyle="1" w:styleId="style4104">
    <w:name w:val="1"/>
    <w:basedOn w:val="style157"/>
    <w:next w:val="style4104"/>
    <w:link w:val="style4105"/>
    <w:qFormat/>
    <w:pPr>
      <w:jc w:val="center"/>
    </w:pPr>
    <w:rPr>
      <w:b/>
      <w:bCs/>
      <w:kern w:val="36"/>
      <w:sz w:val="32"/>
      <w:szCs w:val="32"/>
      <w:lang w:bidi="hi-IN" w:eastAsia="en-IN"/>
    </w:rPr>
  </w:style>
  <w:style w:type="character" w:customStyle="1" w:styleId="style4105">
    <w:name w:val="1 Char"/>
    <w:basedOn w:val="style4101"/>
    <w:next w:val="style4105"/>
    <w:link w:val="style4104"/>
    <w:rPr>
      <w:b/>
      <w:bCs/>
      <w:kern w:val="36"/>
      <w:sz w:val="32"/>
      <w:szCs w:val="32"/>
      <w:lang w:bidi="hi-IN" w:eastAsia="en-IN"/>
    </w:rPr>
  </w:style>
  <w:style w:type="paragraph" w:customStyle="1" w:styleId="style4106">
    <w:name w:val="2"/>
    <w:basedOn w:val="style157"/>
    <w:next w:val="style4106"/>
    <w:link w:val="style4107"/>
    <w:qFormat/>
    <w:pPr/>
    <w:rPr>
      <w:b/>
      <w:bCs/>
      <w:sz w:val="28"/>
      <w:szCs w:val="28"/>
      <w:lang w:bidi="hi-IN" w:eastAsia="en-IN"/>
    </w:rPr>
  </w:style>
  <w:style w:type="character" w:customStyle="1" w:styleId="style4107">
    <w:name w:val="2 Char"/>
    <w:basedOn w:val="style4101"/>
    <w:next w:val="style4107"/>
    <w:link w:val="style4106"/>
    <w:rPr>
      <w:b/>
      <w:bCs/>
      <w:sz w:val="28"/>
      <w:szCs w:val="28"/>
      <w:lang w:bidi="hi-IN" w:eastAsia="en-IN"/>
    </w:rPr>
  </w:style>
  <w:style w:type="paragraph" w:customStyle="1" w:styleId="style4108">
    <w:name w:val="3"/>
    <w:basedOn w:val="style0"/>
    <w:next w:val="style4108"/>
    <w:link w:val="style4109"/>
    <w:qFormat/>
    <w:pPr>
      <w:spacing w:after="0" w:lineRule="auto" w:line="240"/>
      <w:jc w:val="both"/>
    </w:pPr>
    <w:rPr>
      <w:rFonts w:cs="Times New Roman" w:eastAsia="Times New Roman"/>
      <w:sz w:val="24"/>
      <w:szCs w:val="24"/>
      <w:lang w:bidi="hi-IN" w:eastAsia="en-IN"/>
    </w:rPr>
  </w:style>
  <w:style w:type="character" w:customStyle="1" w:styleId="style4109">
    <w:name w:val="3 Char"/>
    <w:basedOn w:val="style65"/>
    <w:next w:val="style4109"/>
    <w:link w:val="style4108"/>
    <w:rPr>
      <w:rFonts w:cs="Times New Roman" w:eastAsia="Times New Roman"/>
      <w:sz w:val="24"/>
      <w:szCs w:val="24"/>
      <w:lang w:bidi="hi-IN" w:eastAsia="en-IN"/>
    </w:rPr>
  </w:style>
  <w:style w:type="paragraph" w:customStyle="1" w:styleId="style4110">
    <w:name w:val="4"/>
    <w:basedOn w:val="style4106"/>
    <w:next w:val="style4110"/>
    <w:link w:val="style4111"/>
    <w:qFormat/>
    <w:pPr/>
  </w:style>
  <w:style w:type="character" w:customStyle="1" w:styleId="style4111">
    <w:name w:val="4 Char"/>
    <w:basedOn w:val="style4107"/>
    <w:next w:val="style4111"/>
    <w:link w:val="style4110"/>
  </w:style>
  <w:style w:type="paragraph" w:customStyle="1" w:styleId="style4112">
    <w:name w:val="table"/>
    <w:basedOn w:val="style0"/>
    <w:next w:val="style4112"/>
    <w:link w:val="style4113"/>
    <w:qFormat/>
    <w:pPr>
      <w:spacing w:after="0" w:lineRule="auto" w:line="240"/>
    </w:pPr>
    <w:rPr/>
  </w:style>
  <w:style w:type="character" w:customStyle="1" w:styleId="style4113">
    <w:name w:val="table Char"/>
    <w:basedOn w:val="style65"/>
    <w:next w:val="style4113"/>
    <w:link w:val="style4112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1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4">
    <w:name w:val="Balloon Text Char"/>
    <w:basedOn w:val="style65"/>
    <w:next w:val="style4114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212</Words>
  <Characters>1315</Characters>
  <Application>WPS Office</Application>
  <DocSecurity>0</DocSecurity>
  <Paragraphs>185</Paragraphs>
  <ScaleCrop>false</ScaleCrop>
  <Company>HCL-PLACE</Company>
  <LinksUpToDate>false</LinksUpToDate>
  <CharactersWithSpaces>1497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2017-06-14T05:56:03Z</dcterms:created>
  <dc:creator>BIT</dc:creator>
  <lastModifiedBy>vivo 1601</lastModifiedBy>
  <lastPrinted>2017-03-25T03:41:00Z</lastPrinted>
  <dcterms:modified xsi:type="dcterms:W3CDTF">2017-06-14T05:56:03Z</dcterms:modified>
  <revision>3</revision>
</coreProperties>
</file>